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小論文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大学名：●●大学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氏名　：令和　花子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テーマ：テーマのうち1つを選択してください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将来の夢/大学で勉強したいこと/働くことの意味/その他自由テーマ（1000文字以内）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PMincho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805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805"/>
        <w:tab w:val="right" w:leader="none" w:pos="9360"/>
      </w:tabs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6"/>
        <w:szCs w:val="16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6"/>
            <w:szCs w:val="16"/>
            <w:rtl w:val="0"/>
          </w:rPr>
          <w:t xml:space="preserve">奨学金応募書類 小論文2025 　</w:t>
        </w:r>
      </w:sdtContent>
    </w:sdt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2nt9KaN6BeIoIHiXuqiQw2XQQ==">CgMxLjAaJAoBMBIfCh0IB0IZCgVBcmltbxIQQXJpYWwgVW5pY29kZSBNUzgAciExV3h2dS1JMzJ4RlJmZUdYMElOUm4yN1p2bUxMaDBISkk=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2025-05-29T12:44:00Z</dcterms:created>
</cp:coreProperties>
</file>